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FF68" w14:textId="77777777" w:rsidR="004A2640" w:rsidRPr="007F5CD7" w:rsidRDefault="004A2640" w:rsidP="004A2640">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32"/>
          <w:szCs w:val="32"/>
          <w14:ligatures w14:val="none"/>
        </w:rPr>
      </w:pPr>
      <w:r w:rsidRPr="009819F8">
        <w:rPr>
          <w:rFonts w:ascii="Times New Roman" w:eastAsia="Times New Roman" w:hAnsi="Times New Roman" w:cs="Times New Roman"/>
          <w:b/>
          <w:bCs/>
          <w:color w:val="000000" w:themeColor="text1"/>
          <w:kern w:val="0"/>
          <w:sz w:val="32"/>
          <w:szCs w:val="32"/>
          <w14:ligatures w14:val="none"/>
        </w:rPr>
        <w:t>The Danger of Self-Righteous Judgment</w:t>
      </w:r>
      <w:r w:rsidRPr="007F5CD7">
        <w:rPr>
          <w:rFonts w:ascii="Times New Roman" w:eastAsia="Times New Roman" w:hAnsi="Times New Roman" w:cs="Times New Roman"/>
          <w:b/>
          <w:bCs/>
          <w:color w:val="000000" w:themeColor="text1"/>
          <w:kern w:val="0"/>
          <w:sz w:val="32"/>
          <w:szCs w:val="32"/>
          <w14:ligatures w14:val="none"/>
        </w:rPr>
        <w:t>, Power of A Life Seeking After God</w:t>
      </w:r>
    </w:p>
    <w:p w14:paraId="073FFC49" w14:textId="77777777" w:rsidR="007F5CD7" w:rsidRPr="009819F8" w:rsidRDefault="007F5CD7" w:rsidP="007F5CD7">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2"/>
          <w:szCs w:val="32"/>
          <w14:ligatures w14:val="none"/>
        </w:rPr>
      </w:pPr>
      <w:r w:rsidRPr="009819F8">
        <w:rPr>
          <w:rFonts w:ascii="Times New Roman" w:eastAsia="Times New Roman" w:hAnsi="Times New Roman" w:cs="Times New Roman"/>
          <w:b/>
          <w:bCs/>
          <w:color w:val="000000" w:themeColor="text1"/>
          <w:kern w:val="0"/>
          <w:sz w:val="32"/>
          <w:szCs w:val="32"/>
          <w14:ligatures w14:val="none"/>
        </w:rPr>
        <w:t xml:space="preserve">Romans </w:t>
      </w:r>
      <w:r w:rsidRPr="007F5CD7">
        <w:rPr>
          <w:rFonts w:ascii="Times New Roman" w:eastAsia="Times New Roman" w:hAnsi="Times New Roman" w:cs="Times New Roman"/>
          <w:b/>
          <w:bCs/>
          <w:color w:val="000000" w:themeColor="text1"/>
          <w:kern w:val="0"/>
          <w:sz w:val="32"/>
          <w:szCs w:val="32"/>
          <w14:ligatures w14:val="none"/>
        </w:rPr>
        <w:t xml:space="preserve">Bible Study </w:t>
      </w:r>
      <w:r w:rsidRPr="009819F8">
        <w:rPr>
          <w:rFonts w:ascii="Times New Roman" w:eastAsia="Times New Roman" w:hAnsi="Times New Roman" w:cs="Times New Roman"/>
          <w:b/>
          <w:bCs/>
          <w:color w:val="000000" w:themeColor="text1"/>
          <w:kern w:val="0"/>
          <w:sz w:val="32"/>
          <w:szCs w:val="32"/>
          <w14:ligatures w14:val="none"/>
        </w:rPr>
        <w:t>2:1-</w:t>
      </w:r>
      <w:r w:rsidRPr="007F5CD7">
        <w:rPr>
          <w:rFonts w:ascii="Times New Roman" w:eastAsia="Times New Roman" w:hAnsi="Times New Roman" w:cs="Times New Roman"/>
          <w:b/>
          <w:bCs/>
          <w:color w:val="000000" w:themeColor="text1"/>
          <w:kern w:val="0"/>
          <w:sz w:val="32"/>
          <w:szCs w:val="32"/>
          <w14:ligatures w14:val="none"/>
        </w:rPr>
        <w:t>16</w:t>
      </w:r>
    </w:p>
    <w:p w14:paraId="43F9FFD0" w14:textId="77777777" w:rsidR="004A2640" w:rsidRPr="009819F8" w:rsidRDefault="004A2640" w:rsidP="004A2640">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2"/>
          <w:szCs w:val="32"/>
          <w14:ligatures w14:val="none"/>
        </w:rPr>
      </w:pPr>
      <w:r w:rsidRPr="009819F8">
        <w:rPr>
          <w:rFonts w:ascii="Times New Roman" w:eastAsia="Times New Roman" w:hAnsi="Times New Roman" w:cs="Times New Roman"/>
          <w:b/>
          <w:bCs/>
          <w:color w:val="000000" w:themeColor="text1"/>
          <w:kern w:val="0"/>
          <w:sz w:val="32"/>
          <w:szCs w:val="32"/>
          <w14:ligatures w14:val="none"/>
        </w:rPr>
        <w:t>Opening Question</w:t>
      </w:r>
    </w:p>
    <w:p w14:paraId="68D7AFE4" w14:textId="77777777" w:rsidR="004A2640" w:rsidRPr="009819F8"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9819F8">
        <w:rPr>
          <w:rFonts w:ascii="Times New Roman" w:eastAsia="Times New Roman" w:hAnsi="Times New Roman" w:cs="Times New Roman"/>
          <w:color w:val="000000" w:themeColor="text1"/>
          <w:kern w:val="0"/>
          <w:sz w:val="32"/>
          <w:szCs w:val="32"/>
          <w14:ligatures w14:val="none"/>
        </w:rPr>
        <w:t>Have you ever found yourself saying:</w:t>
      </w:r>
    </w:p>
    <w:p w14:paraId="3583BC28" w14:textId="77777777" w:rsidR="004A2640" w:rsidRPr="009819F8" w:rsidRDefault="004A2640" w:rsidP="004A2640">
      <w:pPr>
        <w:numPr>
          <w:ilvl w:val="0"/>
          <w:numId w:val="3"/>
        </w:numPr>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9819F8">
        <w:rPr>
          <w:rFonts w:ascii="Times New Roman" w:eastAsia="Times New Roman" w:hAnsi="Times New Roman" w:cs="Times New Roman"/>
          <w:color w:val="000000" w:themeColor="text1"/>
          <w:kern w:val="0"/>
          <w:sz w:val="32"/>
          <w:szCs w:val="32"/>
          <w14:ligatures w14:val="none"/>
        </w:rPr>
        <w:t>"I'm glad I don't do that</w:t>
      </w:r>
      <w:r w:rsidRPr="007F5CD7">
        <w:rPr>
          <w:rFonts w:ascii="Times New Roman" w:eastAsia="Times New Roman" w:hAnsi="Times New Roman" w:cs="Times New Roman"/>
          <w:color w:val="000000" w:themeColor="text1"/>
          <w:kern w:val="0"/>
          <w:sz w:val="32"/>
          <w:szCs w:val="32"/>
          <w14:ligatures w14:val="none"/>
        </w:rPr>
        <w:t>?</w:t>
      </w:r>
      <w:r w:rsidRPr="009819F8">
        <w:rPr>
          <w:rFonts w:ascii="Times New Roman" w:eastAsia="Times New Roman" w:hAnsi="Times New Roman" w:cs="Times New Roman"/>
          <w:color w:val="000000" w:themeColor="text1"/>
          <w:kern w:val="0"/>
          <w:sz w:val="32"/>
          <w:szCs w:val="32"/>
          <w14:ligatures w14:val="none"/>
        </w:rPr>
        <w:t>"</w:t>
      </w:r>
    </w:p>
    <w:p w14:paraId="19D62DD0" w14:textId="77777777" w:rsidR="004A2640" w:rsidRPr="009819F8" w:rsidRDefault="004A2640" w:rsidP="004A2640">
      <w:pPr>
        <w:numPr>
          <w:ilvl w:val="0"/>
          <w:numId w:val="3"/>
        </w:numPr>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9819F8">
        <w:rPr>
          <w:rFonts w:ascii="Times New Roman" w:eastAsia="Times New Roman" w:hAnsi="Times New Roman" w:cs="Times New Roman"/>
          <w:color w:val="000000" w:themeColor="text1"/>
          <w:kern w:val="0"/>
          <w:sz w:val="32"/>
          <w:szCs w:val="32"/>
          <w14:ligatures w14:val="none"/>
        </w:rPr>
        <w:t>"At least my sin isn't as bad as theirs</w:t>
      </w:r>
      <w:r w:rsidRPr="007F5CD7">
        <w:rPr>
          <w:rFonts w:ascii="Times New Roman" w:eastAsia="Times New Roman" w:hAnsi="Times New Roman" w:cs="Times New Roman"/>
          <w:color w:val="000000" w:themeColor="text1"/>
          <w:kern w:val="0"/>
          <w:sz w:val="32"/>
          <w:szCs w:val="32"/>
          <w14:ligatures w14:val="none"/>
        </w:rPr>
        <w:t>?</w:t>
      </w:r>
      <w:r w:rsidRPr="009819F8">
        <w:rPr>
          <w:rFonts w:ascii="Times New Roman" w:eastAsia="Times New Roman" w:hAnsi="Times New Roman" w:cs="Times New Roman"/>
          <w:color w:val="000000" w:themeColor="text1"/>
          <w:kern w:val="0"/>
          <w:sz w:val="32"/>
          <w:szCs w:val="32"/>
          <w14:ligatures w14:val="none"/>
        </w:rPr>
        <w:t>"</w:t>
      </w:r>
    </w:p>
    <w:p w14:paraId="48A851E3" w14:textId="77777777" w:rsidR="004A2640" w:rsidRPr="007F5CD7" w:rsidRDefault="004A2640" w:rsidP="004A2640">
      <w:pPr>
        <w:numPr>
          <w:ilvl w:val="0"/>
          <w:numId w:val="3"/>
        </w:numPr>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9819F8">
        <w:rPr>
          <w:rFonts w:ascii="Times New Roman" w:eastAsia="Times New Roman" w:hAnsi="Times New Roman" w:cs="Times New Roman"/>
          <w:color w:val="000000" w:themeColor="text1"/>
          <w:kern w:val="0"/>
          <w:sz w:val="32"/>
          <w:szCs w:val="32"/>
          <w14:ligatures w14:val="none"/>
        </w:rPr>
        <w:t>"I would never make that mistake</w:t>
      </w:r>
      <w:r w:rsidRPr="007F5CD7">
        <w:rPr>
          <w:rFonts w:ascii="Times New Roman" w:eastAsia="Times New Roman" w:hAnsi="Times New Roman" w:cs="Times New Roman"/>
          <w:color w:val="000000" w:themeColor="text1"/>
          <w:kern w:val="0"/>
          <w:sz w:val="32"/>
          <w:szCs w:val="32"/>
          <w14:ligatures w14:val="none"/>
        </w:rPr>
        <w:t>?</w:t>
      </w:r>
      <w:r w:rsidRPr="009819F8">
        <w:rPr>
          <w:rFonts w:ascii="Times New Roman" w:eastAsia="Times New Roman" w:hAnsi="Times New Roman" w:cs="Times New Roman"/>
          <w:color w:val="000000" w:themeColor="text1"/>
          <w:kern w:val="0"/>
          <w:sz w:val="32"/>
          <w:szCs w:val="32"/>
          <w14:ligatures w14:val="none"/>
        </w:rPr>
        <w:t>"</w:t>
      </w:r>
    </w:p>
    <w:p w14:paraId="5B9BFD4C" w14:textId="3B286C3F" w:rsidR="004A2640" w:rsidRPr="004A2640" w:rsidRDefault="004A2640" w:rsidP="004A2640">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7"/>
          <w:szCs w:val="27"/>
          <w14:ligatures w14:val="none"/>
        </w:rPr>
      </w:pPr>
      <w:r w:rsidRPr="004A2640">
        <w:rPr>
          <w:rFonts w:ascii="Times New Roman" w:eastAsia="Times New Roman" w:hAnsi="Times New Roman" w:cs="Times New Roman"/>
          <w:b/>
          <w:bCs/>
          <w:color w:val="000000" w:themeColor="text1"/>
          <w:kern w:val="0"/>
          <w:sz w:val="27"/>
          <w:szCs w:val="27"/>
          <w14:ligatures w14:val="none"/>
        </w:rPr>
        <w:t>Opening Thought</w:t>
      </w:r>
    </w:p>
    <w:p w14:paraId="0A514253" w14:textId="506EF22B"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 xml:space="preserve">If we are honest, many of us have looked at someone else's failure and felt a little better about ourselves. We compare our sins to theirs and conclude, "At least I'm not that bad." </w:t>
      </w:r>
      <w:r w:rsidR="007F5CD7">
        <w:rPr>
          <w:rFonts w:ascii="Times New Roman" w:eastAsia="Times New Roman" w:hAnsi="Times New Roman" w:cs="Times New Roman"/>
          <w:color w:val="000000" w:themeColor="text1"/>
          <w:kern w:val="0"/>
          <w14:ligatures w14:val="none"/>
        </w:rPr>
        <w:t>However,</w:t>
      </w:r>
      <w:r w:rsidRPr="004A2640">
        <w:rPr>
          <w:rFonts w:ascii="Times New Roman" w:eastAsia="Times New Roman" w:hAnsi="Times New Roman" w:cs="Times New Roman"/>
          <w:color w:val="000000" w:themeColor="text1"/>
          <w:kern w:val="0"/>
          <w14:ligatures w14:val="none"/>
        </w:rPr>
        <w:t xml:space="preserve"> left to </w:t>
      </w:r>
      <w:r w:rsidR="007F5CD7">
        <w:rPr>
          <w:rFonts w:ascii="Times New Roman" w:eastAsia="Times New Roman" w:hAnsi="Times New Roman" w:cs="Times New Roman"/>
          <w:color w:val="000000" w:themeColor="text1"/>
          <w:kern w:val="0"/>
          <w14:ligatures w14:val="none"/>
        </w:rPr>
        <w:t>our strength</w:t>
      </w:r>
      <w:r w:rsidRPr="004A2640">
        <w:rPr>
          <w:rFonts w:ascii="Times New Roman" w:eastAsia="Times New Roman" w:hAnsi="Times New Roman" w:cs="Times New Roman"/>
          <w:color w:val="000000" w:themeColor="text1"/>
          <w:kern w:val="0"/>
          <w14:ligatures w14:val="none"/>
        </w:rPr>
        <w:t>, none of us can control the flesh. When "I" am in control, there is no telling what the flesh will pursue to satisfy its sinful desires. God's standard of righteousness is never accomplished through human willpower. The Law continually reveals how incapable we are of meeting God's standard on our own.</w:t>
      </w:r>
    </w:p>
    <w:p w14:paraId="6A6A2B56"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 xml:space="preserve">Romans 2 addresses self-righteous judgment—the person who condemns the sins of others while excusing his own. This judgment is dangerous because it reveals a deeper problem: confidence in </w:t>
      </w:r>
      <w:r w:rsidRPr="004A2640">
        <w:rPr>
          <w:rFonts w:ascii="Times New Roman" w:eastAsia="Times New Roman" w:hAnsi="Times New Roman" w:cs="Times New Roman"/>
          <w:i/>
          <w:iCs/>
          <w:color w:val="000000" w:themeColor="text1"/>
          <w:kern w:val="0"/>
          <w14:ligatures w14:val="none"/>
        </w:rPr>
        <w:t>self rather than dependence on God's grace.</w:t>
      </w:r>
    </w:p>
    <w:p w14:paraId="060D837F"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Paul is not condemning all forms of judgment. Scripture teaches believers to exercise spiritual discernment, lovingly confront sin, and help restore fellow believers (Matthew 18:15-17; 1 Corinthians 5:12; 6:2-3). However, this lesson will unpack the pride of the flesh that leads us to judge others while overlooking our own need for grace.</w:t>
      </w:r>
    </w:p>
    <w:p w14:paraId="4F7A5F46" w14:textId="77777777" w:rsidR="004A2640" w:rsidRPr="004A2640" w:rsidRDefault="00812FDF" w:rsidP="004A2640">
      <w:pPr>
        <w:spacing w:after="0" w:line="240" w:lineRule="auto"/>
        <w:rPr>
          <w:rFonts w:ascii="Times New Roman" w:eastAsia="Times New Roman" w:hAnsi="Times New Roman" w:cs="Times New Roman"/>
          <w:color w:val="000000" w:themeColor="text1"/>
          <w:kern w:val="0"/>
          <w14:ligatures w14:val="none"/>
        </w:rPr>
      </w:pPr>
      <w:r w:rsidRPr="00812FDF">
        <w:rPr>
          <w:rFonts w:ascii="Times New Roman" w:eastAsia="Times New Roman" w:hAnsi="Times New Roman" w:cs="Times New Roman"/>
          <w:noProof/>
          <w:color w:val="000000" w:themeColor="text1"/>
          <w:kern w:val="0"/>
        </w:rPr>
        <w:pict w14:anchorId="1FB3BC6D">
          <v:rect id="_x0000_i1027" alt="" style="width:468pt;height:.05pt;mso-width-percent:0;mso-height-percent:0;mso-width-percent:0;mso-height-percent:0" o:hralign="center" o:hrstd="t" o:hr="t" fillcolor="#a0a0a0" stroked="f"/>
        </w:pict>
      </w:r>
    </w:p>
    <w:p w14:paraId="24A5ECDA" w14:textId="77777777" w:rsidR="004A2640" w:rsidRPr="004A2640" w:rsidRDefault="004A2640" w:rsidP="004A2640">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6"/>
          <w:szCs w:val="36"/>
          <w14:ligatures w14:val="none"/>
        </w:rPr>
      </w:pPr>
      <w:r w:rsidRPr="004A2640">
        <w:rPr>
          <w:rFonts w:ascii="Times New Roman" w:eastAsia="Times New Roman" w:hAnsi="Times New Roman" w:cs="Times New Roman"/>
          <w:b/>
          <w:bCs/>
          <w:color w:val="000000" w:themeColor="text1"/>
          <w:kern w:val="0"/>
          <w:sz w:val="36"/>
          <w:szCs w:val="36"/>
          <w14:ligatures w14:val="none"/>
        </w:rPr>
        <w:t>I. The Self-Righteous Judge</w:t>
      </w:r>
    </w:p>
    <w:p w14:paraId="0C7C3AAB" w14:textId="77777777" w:rsidR="004A2640" w:rsidRPr="004A2640" w:rsidRDefault="004A2640" w:rsidP="004A2640">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7"/>
          <w:szCs w:val="27"/>
          <w14:ligatures w14:val="none"/>
        </w:rPr>
      </w:pPr>
      <w:r w:rsidRPr="004A2640">
        <w:rPr>
          <w:rFonts w:ascii="Times New Roman" w:eastAsia="Times New Roman" w:hAnsi="Times New Roman" w:cs="Times New Roman"/>
          <w:b/>
          <w:bCs/>
          <w:color w:val="000000" w:themeColor="text1"/>
          <w:kern w:val="0"/>
          <w:sz w:val="27"/>
          <w:szCs w:val="27"/>
          <w14:ligatures w14:val="none"/>
        </w:rPr>
        <w:t>Rejecting the Path of Grace</w:t>
      </w:r>
    </w:p>
    <w:p w14:paraId="14E372F0"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Romans 2:1-6</w:t>
      </w:r>
    </w:p>
    <w:p w14:paraId="74BD193B"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 xml:space="preserve">After describing humanity's rebellion in Romans 1:18-32, Paul turns from the Gentile world to the religious person. This shift begins setting up his argument in Romans 3 and 4 that </w:t>
      </w:r>
      <w:r w:rsidRPr="004A2640">
        <w:rPr>
          <w:rFonts w:ascii="Times New Roman" w:eastAsia="Times New Roman" w:hAnsi="Times New Roman" w:cs="Times New Roman"/>
          <w:color w:val="000000" w:themeColor="text1"/>
          <w:kern w:val="0"/>
          <w:u w:val="single"/>
          <w14:ligatures w14:val="none"/>
        </w:rPr>
        <w:t>righteousness comes through faith in Christ</w:t>
      </w:r>
      <w:r w:rsidRPr="004A2640">
        <w:rPr>
          <w:rFonts w:ascii="Times New Roman" w:eastAsia="Times New Roman" w:hAnsi="Times New Roman" w:cs="Times New Roman"/>
          <w:color w:val="000000" w:themeColor="text1"/>
          <w:kern w:val="0"/>
          <w14:ligatures w14:val="none"/>
        </w:rPr>
        <w:t>, not possession of the Law.</w:t>
      </w:r>
    </w:p>
    <w:p w14:paraId="157DE78B"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lastRenderedPageBreak/>
        <w:t>"Therefore you are inexcusable, O man, whoever you are who judge..."</w:t>
      </w:r>
      <w:r w:rsidRPr="004A2640">
        <w:rPr>
          <w:rFonts w:ascii="Times New Roman" w:eastAsia="Times New Roman" w:hAnsi="Times New Roman" w:cs="Times New Roman"/>
          <w:color w:val="000000" w:themeColor="text1"/>
          <w:kern w:val="0"/>
          <w14:ligatures w14:val="none"/>
        </w:rPr>
        <w:br/>
        <w:t>— Romans 2:1</w:t>
      </w:r>
    </w:p>
    <w:p w14:paraId="0BA61D5E" w14:textId="778DC4B8" w:rsidR="007F5CD7" w:rsidRPr="007F5CD7" w:rsidRDefault="007F5CD7" w:rsidP="007F5CD7">
      <w:pPr>
        <w:pStyle w:val="isselectedend"/>
        <w:rPr>
          <w:color w:val="000000" w:themeColor="text1"/>
        </w:rPr>
      </w:pPr>
      <w:r w:rsidRPr="007F5CD7">
        <w:rPr>
          <w:color w:val="000000" w:themeColor="text1"/>
        </w:rPr>
        <w:t>T</w:t>
      </w:r>
      <w:r>
        <w:rPr>
          <w:color w:val="000000" w:themeColor="text1"/>
        </w:rPr>
        <w:t>wo</w:t>
      </w:r>
      <w:r w:rsidRPr="007F5CD7">
        <w:rPr>
          <w:color w:val="000000" w:themeColor="text1"/>
        </w:rPr>
        <w:t xml:space="preserve"> times Paul addresses his listener as "O man," likely referring to a </w:t>
      </w:r>
      <w:r>
        <w:rPr>
          <w:color w:val="000000" w:themeColor="text1"/>
        </w:rPr>
        <w:t>Jewish man, Jewish people</w:t>
      </w:r>
      <w:r w:rsidRPr="007F5CD7">
        <w:rPr>
          <w:color w:val="000000" w:themeColor="text1"/>
        </w:rPr>
        <w:t xml:space="preserve"> or </w:t>
      </w:r>
      <w:r>
        <w:rPr>
          <w:color w:val="000000" w:themeColor="text1"/>
        </w:rPr>
        <w:t xml:space="preserve">a </w:t>
      </w:r>
      <w:r w:rsidRPr="007F5CD7">
        <w:rPr>
          <w:color w:val="000000" w:themeColor="text1"/>
        </w:rPr>
        <w:t>religious person who could have been reading along and agreeing with Paul's assessment of the Gentile world:</w:t>
      </w:r>
    </w:p>
    <w:p w14:paraId="7EC15BD6" w14:textId="77777777" w:rsidR="007F5CD7" w:rsidRPr="007F5CD7" w:rsidRDefault="007F5CD7" w:rsidP="007F5CD7">
      <w:pPr>
        <w:pStyle w:val="isselectedend"/>
        <w:rPr>
          <w:color w:val="000000" w:themeColor="text1"/>
        </w:rPr>
      </w:pPr>
      <w:r w:rsidRPr="007F5CD7">
        <w:rPr>
          <w:rStyle w:val="Emphasis"/>
          <w:rFonts w:eastAsiaTheme="majorEastAsia"/>
          <w:color w:val="000000" w:themeColor="text1"/>
        </w:rPr>
        <w:t>"Those people deserve judgment."</w:t>
      </w:r>
    </w:p>
    <w:p w14:paraId="5AED25E3" w14:textId="77777777" w:rsidR="007F5CD7" w:rsidRPr="007F5CD7" w:rsidRDefault="007F5CD7" w:rsidP="007F5CD7">
      <w:pPr>
        <w:pStyle w:val="isselectedend"/>
        <w:rPr>
          <w:color w:val="000000" w:themeColor="text1"/>
        </w:rPr>
      </w:pPr>
      <w:r w:rsidRPr="007F5CD7">
        <w:rPr>
          <w:rStyle w:val="Emphasis"/>
          <w:rFonts w:eastAsiaTheme="majorEastAsia"/>
          <w:color w:val="000000" w:themeColor="text1"/>
        </w:rPr>
        <w:t>"They have rejected God."</w:t>
      </w:r>
    </w:p>
    <w:p w14:paraId="56D36D20" w14:textId="77777777" w:rsidR="007F5CD7" w:rsidRPr="007F5CD7" w:rsidRDefault="007F5CD7" w:rsidP="007F5CD7">
      <w:pPr>
        <w:pStyle w:val="isselectedend"/>
        <w:rPr>
          <w:color w:val="000000" w:themeColor="text1"/>
        </w:rPr>
      </w:pPr>
      <w:r w:rsidRPr="007F5CD7">
        <w:rPr>
          <w:rStyle w:val="Emphasis"/>
          <w:rFonts w:eastAsiaTheme="majorEastAsia"/>
          <w:color w:val="000000" w:themeColor="text1"/>
        </w:rPr>
        <w:t>"They are guilty."</w:t>
      </w:r>
    </w:p>
    <w:p w14:paraId="080E418A" w14:textId="77777777" w:rsidR="007F5CD7" w:rsidRPr="007F5CD7" w:rsidRDefault="007F5CD7" w:rsidP="007F5CD7">
      <w:pPr>
        <w:pStyle w:val="isselectedend"/>
        <w:rPr>
          <w:color w:val="000000" w:themeColor="text1"/>
        </w:rPr>
      </w:pPr>
      <w:r w:rsidRPr="007F5CD7">
        <w:rPr>
          <w:color w:val="000000" w:themeColor="text1"/>
        </w:rPr>
        <w:t>Imagine a courtroom where Paul has been presenting the case against those who suppressed God's truth. The religious person is sitting comfortably in the jury box. Suddenly, Paul turns and places the jury in the defendant's seat to face a charge of hypocrisy.</w:t>
      </w:r>
    </w:p>
    <w:p w14:paraId="25F5079A" w14:textId="77777777" w:rsidR="007F5CD7" w:rsidRPr="007F5CD7" w:rsidRDefault="007F5CD7" w:rsidP="007F5CD7">
      <w:pPr>
        <w:pStyle w:val="isselectedend"/>
        <w:rPr>
          <w:color w:val="000000" w:themeColor="text1"/>
        </w:rPr>
      </w:pPr>
      <w:r w:rsidRPr="007F5CD7">
        <w:rPr>
          <w:color w:val="000000" w:themeColor="text1"/>
        </w:rPr>
        <w:t>Paul's concern is not merely immoral behavior but the rejection of God's pathway to righteousness. The Gentiles suppressed the truth through open rebellion, while the religious person suppresses the truth through self-righteousness and confidence in the Law.</w:t>
      </w:r>
    </w:p>
    <w:p w14:paraId="443168D3" w14:textId="77777777" w:rsidR="007F5CD7" w:rsidRPr="007F5CD7" w:rsidRDefault="007F5CD7" w:rsidP="007F5CD7">
      <w:pPr>
        <w:pStyle w:val="isselectedend"/>
        <w:rPr>
          <w:color w:val="000000" w:themeColor="text1"/>
        </w:rPr>
      </w:pPr>
      <w:r w:rsidRPr="007F5CD7">
        <w:rPr>
          <w:color w:val="000000" w:themeColor="text1"/>
        </w:rPr>
        <w:t>"For in whatever you judge another you condemn yourself..."</w:t>
      </w:r>
      <w:r w:rsidRPr="007F5CD7">
        <w:rPr>
          <w:color w:val="000000" w:themeColor="text1"/>
        </w:rPr>
        <w:br/>
        <w:t>— Romans 2:1</w:t>
      </w:r>
    </w:p>
    <w:p w14:paraId="368F443D" w14:textId="77777777" w:rsidR="007F5CD7" w:rsidRPr="007F5CD7" w:rsidRDefault="007F5CD7" w:rsidP="007F5CD7">
      <w:pPr>
        <w:pStyle w:val="NormalWeb"/>
        <w:rPr>
          <w:color w:val="000000" w:themeColor="text1"/>
        </w:rPr>
      </w:pPr>
      <w:r w:rsidRPr="007F5CD7">
        <w:rPr>
          <w:color w:val="000000" w:themeColor="text1"/>
        </w:rPr>
        <w:t xml:space="preserve">Paul is not saying that every Jew committed every sin listed in Romans 1. Rather, both groups share the same root problem: </w:t>
      </w:r>
      <w:r w:rsidRPr="007F5CD7">
        <w:rPr>
          <w:i/>
          <w:iCs/>
          <w:color w:val="000000" w:themeColor="text1"/>
          <w:u w:val="single"/>
        </w:rPr>
        <w:t>rejecting God's righteous pathway</w:t>
      </w:r>
      <w:r w:rsidRPr="007F5CD7">
        <w:rPr>
          <w:color w:val="000000" w:themeColor="text1"/>
        </w:rPr>
        <w:t>. One suppresses the truth through rebellion; the other suppresses it through self-righteousness. Both stand guilty before God and in need of His grace.</w:t>
      </w:r>
    </w:p>
    <w:p w14:paraId="73574946" w14:textId="77777777" w:rsidR="004A2640" w:rsidRPr="004A2640" w:rsidRDefault="004A2640" w:rsidP="004A2640">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7"/>
          <w:szCs w:val="27"/>
          <w14:ligatures w14:val="none"/>
        </w:rPr>
      </w:pPr>
      <w:r w:rsidRPr="004A2640">
        <w:rPr>
          <w:rFonts w:ascii="Times New Roman" w:eastAsia="Times New Roman" w:hAnsi="Times New Roman" w:cs="Times New Roman"/>
          <w:b/>
          <w:bCs/>
          <w:color w:val="000000" w:themeColor="text1"/>
          <w:kern w:val="0"/>
          <w:sz w:val="27"/>
          <w:szCs w:val="27"/>
          <w14:ligatures w14:val="none"/>
        </w:rPr>
        <w:t>The Danger of Stubbornness: Rejecting His Riches</w:t>
      </w:r>
    </w:p>
    <w:p w14:paraId="76A2E6D5"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Stubbornness leaves us vulnerable to the consequences of our own choices. Repentance positions us to receive all that God desires to give. It is where grace softens the heart, renews the mind, and aligns our lives with God's will.</w:t>
      </w:r>
    </w:p>
    <w:p w14:paraId="627E6280"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One of the greatest dangers of stubbornness is believing we are doing just fine. Because judgment does not come immediately, we assume God is unconcerned.</w:t>
      </w:r>
    </w:p>
    <w:p w14:paraId="2595C2B6"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"Or do you despise the riches of His goodness, forbearance, and longsuffering..."</w:t>
      </w:r>
      <w:r w:rsidRPr="004A2640">
        <w:rPr>
          <w:rFonts w:ascii="Times New Roman" w:eastAsia="Times New Roman" w:hAnsi="Times New Roman" w:cs="Times New Roman"/>
          <w:color w:val="000000" w:themeColor="text1"/>
          <w:kern w:val="0"/>
          <w14:ligatures w14:val="none"/>
        </w:rPr>
        <w:br/>
        <w:t>— Romans 2:4</w:t>
      </w:r>
    </w:p>
    <w:p w14:paraId="7D5B7D68" w14:textId="2290725E"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Paul describes God's goodness, patience, and mercy as riches. Yet stubborn hearts reject what God desires to provide. The word </w:t>
      </w:r>
      <w:r w:rsidRPr="004A2640">
        <w:rPr>
          <w:rFonts w:ascii="Times New Roman" w:eastAsia="Times New Roman" w:hAnsi="Times New Roman" w:cs="Times New Roman"/>
          <w:i/>
          <w:iCs/>
          <w:color w:val="000000" w:themeColor="text1"/>
          <w:kern w:val="0"/>
          <w14:ligatures w14:val="none"/>
        </w:rPr>
        <w:t>despise</w:t>
      </w:r>
      <w:r w:rsidRPr="004A2640">
        <w:rPr>
          <w:rFonts w:ascii="Times New Roman" w:eastAsia="Times New Roman" w:hAnsi="Times New Roman" w:cs="Times New Roman"/>
          <w:color w:val="000000" w:themeColor="text1"/>
          <w:kern w:val="0"/>
          <w14:ligatures w14:val="none"/>
        </w:rPr>
        <w:t> means to treat something as having little value. When we ignore God's</w:t>
      </w:r>
      <w:r w:rsidR="007F5CD7">
        <w:rPr>
          <w:rFonts w:ascii="Times New Roman" w:eastAsia="Times New Roman" w:hAnsi="Times New Roman" w:cs="Times New Roman"/>
          <w:color w:val="000000" w:themeColor="text1"/>
          <w:kern w:val="0"/>
          <w14:ligatures w14:val="none"/>
        </w:rPr>
        <w:t xml:space="preserve"> spiritual convictions through the Holy Spirit </w:t>
      </w:r>
      <w:r w:rsidRPr="004A2640">
        <w:rPr>
          <w:rFonts w:ascii="Times New Roman" w:eastAsia="Times New Roman" w:hAnsi="Times New Roman" w:cs="Times New Roman"/>
          <w:color w:val="000000" w:themeColor="text1"/>
          <w:kern w:val="0"/>
          <w14:ligatures w14:val="none"/>
        </w:rPr>
        <w:t xml:space="preserve">or </w:t>
      </w:r>
      <w:r w:rsidR="007F5CD7">
        <w:rPr>
          <w:rFonts w:ascii="Times New Roman" w:eastAsia="Times New Roman" w:hAnsi="Times New Roman" w:cs="Times New Roman"/>
          <w:color w:val="000000" w:themeColor="text1"/>
          <w:kern w:val="0"/>
          <w14:ligatures w14:val="none"/>
        </w:rPr>
        <w:t>depend only on our human ability</w:t>
      </w:r>
      <w:r w:rsidRPr="004A2640">
        <w:rPr>
          <w:rFonts w:ascii="Times New Roman" w:eastAsia="Times New Roman" w:hAnsi="Times New Roman" w:cs="Times New Roman"/>
          <w:color w:val="000000" w:themeColor="text1"/>
          <w:kern w:val="0"/>
          <w14:ligatures w14:val="none"/>
        </w:rPr>
        <w:t xml:space="preserve"> </w:t>
      </w:r>
      <w:r w:rsidR="007F5CD7">
        <w:rPr>
          <w:rFonts w:ascii="Times New Roman" w:eastAsia="Times New Roman" w:hAnsi="Times New Roman" w:cs="Times New Roman"/>
          <w:color w:val="000000" w:themeColor="text1"/>
          <w:kern w:val="0"/>
          <w14:ligatures w14:val="none"/>
        </w:rPr>
        <w:t xml:space="preserve">to walk upright, </w:t>
      </w:r>
      <w:r w:rsidRPr="004A2640">
        <w:rPr>
          <w:rFonts w:ascii="Times New Roman" w:eastAsia="Times New Roman" w:hAnsi="Times New Roman" w:cs="Times New Roman"/>
          <w:color w:val="000000" w:themeColor="text1"/>
          <w:kern w:val="0"/>
          <w14:ligatures w14:val="none"/>
        </w:rPr>
        <w:t xml:space="preserve">we </w:t>
      </w:r>
      <w:r w:rsidR="007F5CD7">
        <w:rPr>
          <w:rFonts w:ascii="Times New Roman" w:eastAsia="Times New Roman" w:hAnsi="Times New Roman" w:cs="Times New Roman"/>
          <w:color w:val="000000" w:themeColor="text1"/>
          <w:kern w:val="0"/>
          <w14:ligatures w14:val="none"/>
        </w:rPr>
        <w:t xml:space="preserve">are rejecting </w:t>
      </w:r>
      <w:r w:rsidRPr="004A2640">
        <w:rPr>
          <w:rFonts w:ascii="Times New Roman" w:eastAsia="Times New Roman" w:hAnsi="Times New Roman" w:cs="Times New Roman"/>
          <w:color w:val="000000" w:themeColor="text1"/>
          <w:kern w:val="0"/>
          <w14:ligatures w14:val="none"/>
        </w:rPr>
        <w:t>the riches He offers</w:t>
      </w:r>
      <w:r w:rsidR="007F5CD7">
        <w:rPr>
          <w:rFonts w:ascii="Times New Roman" w:eastAsia="Times New Roman" w:hAnsi="Times New Roman" w:cs="Times New Roman"/>
          <w:color w:val="000000" w:themeColor="text1"/>
          <w:kern w:val="0"/>
          <w14:ligatures w14:val="none"/>
        </w:rPr>
        <w:t xml:space="preserve"> that helps us become who He has </w:t>
      </w:r>
      <w:r w:rsidR="007F5CD7">
        <w:rPr>
          <w:rFonts w:ascii="Times New Roman" w:eastAsia="Times New Roman" w:hAnsi="Times New Roman" w:cs="Times New Roman"/>
          <w:color w:val="000000" w:themeColor="text1"/>
          <w:kern w:val="0"/>
          <w14:ligatures w14:val="none"/>
        </w:rPr>
        <w:lastRenderedPageBreak/>
        <w:t>created for us to be</w:t>
      </w:r>
      <w:r w:rsidRPr="004A2640">
        <w:rPr>
          <w:rFonts w:ascii="Times New Roman" w:eastAsia="Times New Roman" w:hAnsi="Times New Roman" w:cs="Times New Roman"/>
          <w:color w:val="000000" w:themeColor="text1"/>
          <w:kern w:val="0"/>
          <w14:ligatures w14:val="none"/>
        </w:rPr>
        <w:t>.</w:t>
      </w:r>
      <w:r w:rsidR="007F5CD7">
        <w:rPr>
          <w:rFonts w:ascii="Times New Roman" w:eastAsia="Times New Roman" w:hAnsi="Times New Roman" w:cs="Times New Roman"/>
          <w:color w:val="000000" w:themeColor="text1"/>
          <w:kern w:val="0"/>
          <w14:ligatures w14:val="none"/>
        </w:rPr>
        <w:t xml:space="preserve"> </w:t>
      </w:r>
      <w:r w:rsidR="007F5CD7">
        <w:rPr>
          <w:rFonts w:ascii="Times New Roman" w:eastAsia="Times New Roman" w:hAnsi="Times New Roman" w:cs="Times New Roman"/>
          <w:color w:val="000000" w:themeColor="text1"/>
          <w:kern w:val="0"/>
          <w14:ligatures w14:val="none"/>
        </w:rPr>
        <w:t>(</w:t>
      </w:r>
      <w:r w:rsidR="007F5CD7">
        <w:rPr>
          <w:rFonts w:ascii="Times New Roman" w:eastAsia="Times New Roman" w:hAnsi="Times New Roman" w:cs="Times New Roman"/>
          <w:color w:val="000000" w:themeColor="text1"/>
          <w:kern w:val="0"/>
          <w14:ligatures w14:val="none"/>
        </w:rPr>
        <w:t>E</w:t>
      </w:r>
      <w:r w:rsidR="007F5CD7">
        <w:rPr>
          <w:rFonts w:ascii="Times New Roman" w:eastAsia="Times New Roman" w:hAnsi="Times New Roman" w:cs="Times New Roman"/>
          <w:color w:val="000000" w:themeColor="text1"/>
          <w:kern w:val="0"/>
          <w14:ligatures w14:val="none"/>
        </w:rPr>
        <w:t xml:space="preserve">ph 1:17-23) </w:t>
      </w:r>
      <w:r w:rsidR="007F5CD7">
        <w:rPr>
          <w:rFonts w:ascii="Times New Roman" w:eastAsia="Times New Roman" w:hAnsi="Times New Roman" w:cs="Times New Roman"/>
          <w:color w:val="000000" w:themeColor="text1"/>
          <w:kern w:val="0"/>
          <w14:ligatures w14:val="none"/>
        </w:rPr>
        <w:t>We move “</w:t>
      </w:r>
      <w:r w:rsidR="007F5CD7" w:rsidRPr="007F5CD7">
        <w:rPr>
          <w:rFonts w:ascii="Times New Roman" w:eastAsia="Times New Roman" w:hAnsi="Times New Roman" w:cs="Times New Roman"/>
          <w:color w:val="000000" w:themeColor="text1"/>
          <w:kern w:val="0"/>
          <w:u w:val="single"/>
          <w14:ligatures w14:val="none"/>
        </w:rPr>
        <w:t>further and further</w:t>
      </w:r>
      <w:r w:rsidR="007F5CD7">
        <w:rPr>
          <w:rFonts w:ascii="Times New Roman" w:eastAsia="Times New Roman" w:hAnsi="Times New Roman" w:cs="Times New Roman"/>
          <w:color w:val="000000" w:themeColor="text1"/>
          <w:kern w:val="0"/>
          <w:u w:val="single"/>
          <w14:ligatures w14:val="none"/>
        </w:rPr>
        <w:t>”</w:t>
      </w:r>
      <w:r w:rsidR="007F5CD7">
        <w:rPr>
          <w:rFonts w:ascii="Times New Roman" w:eastAsia="Times New Roman" w:hAnsi="Times New Roman" w:cs="Times New Roman"/>
          <w:color w:val="000000" w:themeColor="text1"/>
          <w:kern w:val="0"/>
          <w14:ligatures w14:val="none"/>
        </w:rPr>
        <w:t xml:space="preserve"> away from His voice hardening our hearts to His truth.</w:t>
      </w:r>
    </w:p>
    <w:p w14:paraId="39E6EEF3"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 xml:space="preserve">"But in accordance with </w:t>
      </w:r>
      <w:r w:rsidRPr="004A2640">
        <w:rPr>
          <w:rFonts w:ascii="Times New Roman" w:eastAsia="Times New Roman" w:hAnsi="Times New Roman" w:cs="Times New Roman"/>
          <w:color w:val="000000" w:themeColor="text1"/>
          <w:kern w:val="0"/>
          <w:u w:val="single"/>
          <w14:ligatures w14:val="none"/>
        </w:rPr>
        <w:t>your hardness</w:t>
      </w:r>
      <w:r w:rsidRPr="004A2640">
        <w:rPr>
          <w:rFonts w:ascii="Times New Roman" w:eastAsia="Times New Roman" w:hAnsi="Times New Roman" w:cs="Times New Roman"/>
          <w:color w:val="000000" w:themeColor="text1"/>
          <w:kern w:val="0"/>
          <w14:ligatures w14:val="none"/>
        </w:rPr>
        <w:t xml:space="preserve"> and your </w:t>
      </w:r>
      <w:r w:rsidRPr="004A2640">
        <w:rPr>
          <w:rFonts w:ascii="Times New Roman" w:eastAsia="Times New Roman" w:hAnsi="Times New Roman" w:cs="Times New Roman"/>
          <w:color w:val="000000" w:themeColor="text1"/>
          <w:kern w:val="0"/>
          <w:u w:val="single"/>
          <w14:ligatures w14:val="none"/>
        </w:rPr>
        <w:t>impenitent heart</w:t>
      </w:r>
      <w:r w:rsidRPr="004A2640">
        <w:rPr>
          <w:rFonts w:ascii="Times New Roman" w:eastAsia="Times New Roman" w:hAnsi="Times New Roman" w:cs="Times New Roman"/>
          <w:color w:val="000000" w:themeColor="text1"/>
          <w:kern w:val="0"/>
          <w14:ligatures w14:val="none"/>
        </w:rPr>
        <w:t xml:space="preserve"> you are treasuring up for yourself wrath..."</w:t>
      </w:r>
      <w:r w:rsidRPr="004A2640">
        <w:rPr>
          <w:rFonts w:ascii="Times New Roman" w:eastAsia="Times New Roman" w:hAnsi="Times New Roman" w:cs="Times New Roman"/>
          <w:color w:val="000000" w:themeColor="text1"/>
          <w:kern w:val="0"/>
          <w14:ligatures w14:val="none"/>
        </w:rPr>
        <w:br/>
        <w:t>— Romans 2:5</w:t>
      </w:r>
    </w:p>
    <w:p w14:paraId="519D2800" w14:textId="5701C11A"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b/>
          <w:bCs/>
          <w:color w:val="000000" w:themeColor="text1"/>
          <w:kern w:val="0"/>
          <w14:ligatures w14:val="none"/>
        </w:rPr>
        <w:t>Reflection Question:</w:t>
      </w:r>
      <w:r w:rsidRPr="004A2640">
        <w:rPr>
          <w:rFonts w:ascii="Times New Roman" w:eastAsia="Times New Roman" w:hAnsi="Times New Roman" w:cs="Times New Roman"/>
          <w:color w:val="000000" w:themeColor="text1"/>
          <w:kern w:val="0"/>
          <w14:ligatures w14:val="none"/>
        </w:rPr>
        <w:t> </w:t>
      </w:r>
      <w:r w:rsidR="007F5CD7">
        <w:rPr>
          <w:rFonts w:ascii="Times New Roman" w:eastAsia="Times New Roman" w:hAnsi="Times New Roman" w:cs="Times New Roman"/>
          <w:color w:val="000000" w:themeColor="text1"/>
          <w:kern w:val="0"/>
          <w14:ligatures w14:val="none"/>
        </w:rPr>
        <w:t>Where you have you seen the evidence of spiritual stubbornness impacting your walk with God?</w:t>
      </w:r>
    </w:p>
    <w:p w14:paraId="15147506" w14:textId="77777777" w:rsidR="004A2640" w:rsidRPr="004A2640" w:rsidRDefault="00812FDF" w:rsidP="004A2640">
      <w:pPr>
        <w:spacing w:after="0" w:line="240" w:lineRule="auto"/>
        <w:rPr>
          <w:rFonts w:ascii="Times New Roman" w:eastAsia="Times New Roman" w:hAnsi="Times New Roman" w:cs="Times New Roman"/>
          <w:color w:val="000000" w:themeColor="text1"/>
          <w:kern w:val="0"/>
          <w14:ligatures w14:val="none"/>
        </w:rPr>
      </w:pPr>
      <w:r w:rsidRPr="00812FDF">
        <w:rPr>
          <w:rFonts w:ascii="Times New Roman" w:eastAsia="Times New Roman" w:hAnsi="Times New Roman" w:cs="Times New Roman"/>
          <w:noProof/>
          <w:color w:val="000000" w:themeColor="text1"/>
          <w:kern w:val="0"/>
        </w:rPr>
        <w:pict w14:anchorId="3BDA58A7">
          <v:rect id="_x0000_i1026" alt="" style="width:468pt;height:.05pt;mso-width-percent:0;mso-height-percent:0;mso-width-percent:0;mso-height-percent:0" o:hralign="center" o:hrstd="t" o:hr="t" fillcolor="#a0a0a0" stroked="f"/>
        </w:pict>
      </w:r>
    </w:p>
    <w:p w14:paraId="4CDA25AB" w14:textId="77777777" w:rsidR="004A2640" w:rsidRPr="004A2640" w:rsidRDefault="004A2640" w:rsidP="004A2640">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6"/>
          <w:szCs w:val="36"/>
          <w14:ligatures w14:val="none"/>
        </w:rPr>
      </w:pPr>
      <w:r w:rsidRPr="004A2640">
        <w:rPr>
          <w:rFonts w:ascii="Times New Roman" w:eastAsia="Times New Roman" w:hAnsi="Times New Roman" w:cs="Times New Roman"/>
          <w:b/>
          <w:bCs/>
          <w:color w:val="000000" w:themeColor="text1"/>
          <w:kern w:val="0"/>
          <w:sz w:val="36"/>
          <w:szCs w:val="36"/>
          <w14:ligatures w14:val="none"/>
        </w:rPr>
        <w:t>God Seeking vs. Self Seeking</w:t>
      </w:r>
    </w:p>
    <w:p w14:paraId="67E3FDB1" w14:textId="77777777" w:rsidR="004A2640" w:rsidRPr="004A2640" w:rsidRDefault="004A2640" w:rsidP="004A2640">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7"/>
          <w:szCs w:val="27"/>
          <w14:ligatures w14:val="none"/>
        </w:rPr>
      </w:pPr>
      <w:r w:rsidRPr="004A2640">
        <w:rPr>
          <w:rFonts w:ascii="Times New Roman" w:eastAsia="Times New Roman" w:hAnsi="Times New Roman" w:cs="Times New Roman"/>
          <w:b/>
          <w:bCs/>
          <w:color w:val="000000" w:themeColor="text1"/>
          <w:kern w:val="0"/>
          <w:sz w:val="27"/>
          <w:szCs w:val="27"/>
          <w14:ligatures w14:val="none"/>
        </w:rPr>
        <w:t>Romans 2:7-11</w:t>
      </w:r>
    </w:p>
    <w:p w14:paraId="308850B5"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"Eternal life to those who by patient continuance in doing good seek for glory, honor, and immortality..."</w:t>
      </w:r>
      <w:r w:rsidRPr="004A2640">
        <w:rPr>
          <w:rFonts w:ascii="Times New Roman" w:eastAsia="Times New Roman" w:hAnsi="Times New Roman" w:cs="Times New Roman"/>
          <w:color w:val="000000" w:themeColor="text1"/>
          <w:kern w:val="0"/>
          <w14:ligatures w14:val="none"/>
        </w:rPr>
        <w:br/>
        <w:t>— Romans 2:7</w:t>
      </w:r>
    </w:p>
    <w:p w14:paraId="788D0EAF"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Paul presents two directions every life follows: seeking God or seeking self.</w:t>
      </w:r>
    </w:p>
    <w:p w14:paraId="56795518"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 xml:space="preserve">Verse 7 describes people empowered by God's grace </w:t>
      </w:r>
      <w:r w:rsidRPr="004A2640">
        <w:rPr>
          <w:rFonts w:ascii="Times New Roman" w:eastAsia="Times New Roman" w:hAnsi="Times New Roman" w:cs="Times New Roman"/>
          <w:color w:val="000000" w:themeColor="text1"/>
          <w:kern w:val="0"/>
          <w:u w:val="single"/>
          <w14:ligatures w14:val="none"/>
        </w:rPr>
        <w:t>who faithfully pursue Him.</w:t>
      </w:r>
      <w:r w:rsidRPr="004A2640">
        <w:rPr>
          <w:rFonts w:ascii="Times New Roman" w:eastAsia="Times New Roman" w:hAnsi="Times New Roman" w:cs="Times New Roman"/>
          <w:color w:val="000000" w:themeColor="text1"/>
          <w:kern w:val="0"/>
          <w14:ligatures w14:val="none"/>
        </w:rPr>
        <w:t xml:space="preserve"> Their perseverance is not an attempt to earn salvation but evidence of a heart devoted to God. They seek </w:t>
      </w:r>
      <w:r w:rsidRPr="004A2640">
        <w:rPr>
          <w:rFonts w:ascii="Times New Roman" w:eastAsia="Times New Roman" w:hAnsi="Times New Roman" w:cs="Times New Roman"/>
          <w:b/>
          <w:bCs/>
          <w:color w:val="000000" w:themeColor="text1"/>
          <w:kern w:val="0"/>
          <w14:ligatures w14:val="none"/>
        </w:rPr>
        <w:t>glory</w:t>
      </w:r>
      <w:r w:rsidRPr="004A2640">
        <w:rPr>
          <w:rFonts w:ascii="Times New Roman" w:eastAsia="Times New Roman" w:hAnsi="Times New Roman" w:cs="Times New Roman"/>
          <w:color w:val="000000" w:themeColor="text1"/>
          <w:kern w:val="0"/>
          <w14:ligatures w14:val="none"/>
        </w:rPr>
        <w:t> (</w:t>
      </w:r>
      <w:r w:rsidRPr="004A2640">
        <w:rPr>
          <w:rFonts w:ascii="Times New Roman" w:eastAsia="Times New Roman" w:hAnsi="Times New Roman" w:cs="Times New Roman"/>
          <w:i/>
          <w:iCs/>
          <w:color w:val="000000" w:themeColor="text1"/>
          <w:kern w:val="0"/>
          <w14:ligatures w14:val="none"/>
        </w:rPr>
        <w:t>doxa</w:t>
      </w:r>
      <w:r w:rsidRPr="004A2640">
        <w:rPr>
          <w:rFonts w:ascii="Times New Roman" w:eastAsia="Times New Roman" w:hAnsi="Times New Roman" w:cs="Times New Roman"/>
          <w:color w:val="000000" w:themeColor="text1"/>
          <w:kern w:val="0"/>
          <w14:ligatures w14:val="none"/>
        </w:rPr>
        <w:t>), God's presence and majesty; </w:t>
      </w:r>
      <w:r w:rsidRPr="004A2640">
        <w:rPr>
          <w:rFonts w:ascii="Times New Roman" w:eastAsia="Times New Roman" w:hAnsi="Times New Roman" w:cs="Times New Roman"/>
          <w:b/>
          <w:bCs/>
          <w:color w:val="000000" w:themeColor="text1"/>
          <w:kern w:val="0"/>
          <w14:ligatures w14:val="none"/>
        </w:rPr>
        <w:t>honor</w:t>
      </w:r>
      <w:r w:rsidRPr="004A2640">
        <w:rPr>
          <w:rFonts w:ascii="Times New Roman" w:eastAsia="Times New Roman" w:hAnsi="Times New Roman" w:cs="Times New Roman"/>
          <w:color w:val="000000" w:themeColor="text1"/>
          <w:kern w:val="0"/>
          <w14:ligatures w14:val="none"/>
        </w:rPr>
        <w:t> (</w:t>
      </w:r>
      <w:r w:rsidRPr="004A2640">
        <w:rPr>
          <w:rFonts w:ascii="Times New Roman" w:eastAsia="Times New Roman" w:hAnsi="Times New Roman" w:cs="Times New Roman"/>
          <w:i/>
          <w:iCs/>
          <w:color w:val="000000" w:themeColor="text1"/>
          <w:kern w:val="0"/>
          <w14:ligatures w14:val="none"/>
        </w:rPr>
        <w:t>timē</w:t>
      </w:r>
      <w:r w:rsidRPr="004A2640">
        <w:rPr>
          <w:rFonts w:ascii="Times New Roman" w:eastAsia="Times New Roman" w:hAnsi="Times New Roman" w:cs="Times New Roman"/>
          <w:color w:val="000000" w:themeColor="text1"/>
          <w:kern w:val="0"/>
          <w14:ligatures w14:val="none"/>
        </w:rPr>
        <w:t>), God's approval; and </w:t>
      </w:r>
      <w:r w:rsidRPr="004A2640">
        <w:rPr>
          <w:rFonts w:ascii="Times New Roman" w:eastAsia="Times New Roman" w:hAnsi="Times New Roman" w:cs="Times New Roman"/>
          <w:b/>
          <w:bCs/>
          <w:color w:val="000000" w:themeColor="text1"/>
          <w:kern w:val="0"/>
          <w14:ligatures w14:val="none"/>
        </w:rPr>
        <w:t>immortality</w:t>
      </w:r>
      <w:r w:rsidRPr="004A2640">
        <w:rPr>
          <w:rFonts w:ascii="Times New Roman" w:eastAsia="Times New Roman" w:hAnsi="Times New Roman" w:cs="Times New Roman"/>
          <w:color w:val="000000" w:themeColor="text1"/>
          <w:kern w:val="0"/>
          <w14:ligatures w14:val="none"/>
        </w:rPr>
        <w:t> (</w:t>
      </w:r>
      <w:r w:rsidRPr="004A2640">
        <w:rPr>
          <w:rFonts w:ascii="Times New Roman" w:eastAsia="Times New Roman" w:hAnsi="Times New Roman" w:cs="Times New Roman"/>
          <w:i/>
          <w:iCs/>
          <w:color w:val="000000" w:themeColor="text1"/>
          <w:kern w:val="0"/>
          <w14:ligatures w14:val="none"/>
        </w:rPr>
        <w:t>aphtharsia</w:t>
      </w:r>
      <w:r w:rsidRPr="004A2640">
        <w:rPr>
          <w:rFonts w:ascii="Times New Roman" w:eastAsia="Times New Roman" w:hAnsi="Times New Roman" w:cs="Times New Roman"/>
          <w:color w:val="000000" w:themeColor="text1"/>
          <w:kern w:val="0"/>
          <w14:ligatures w14:val="none"/>
        </w:rPr>
        <w:t>), the incorruptible life found in Him.</w:t>
      </w:r>
    </w:p>
    <w:p w14:paraId="07C26DC9"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Empowered by grace, these believers pursue God's presence, desire to please Him, and long to reflect His character more fully.</w:t>
      </w:r>
    </w:p>
    <w:p w14:paraId="48FA795B" w14:textId="757C8432"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 xml:space="preserve">In contrast, self-seekers place their own desires at the center of life and reject God's truth </w:t>
      </w:r>
      <w:r w:rsidRPr="004A2640">
        <w:rPr>
          <w:rFonts w:ascii="Times New Roman" w:eastAsia="Times New Roman" w:hAnsi="Times New Roman" w:cs="Times New Roman"/>
          <w:color w:val="000000" w:themeColor="text1"/>
          <w:kern w:val="0"/>
          <w14:ligatures w14:val="none"/>
        </w:rPr>
        <w:t>to</w:t>
      </w:r>
      <w:r w:rsidRPr="004A2640">
        <w:rPr>
          <w:rFonts w:ascii="Times New Roman" w:eastAsia="Times New Roman" w:hAnsi="Times New Roman" w:cs="Times New Roman"/>
          <w:color w:val="000000" w:themeColor="text1"/>
          <w:kern w:val="0"/>
          <w14:ligatures w14:val="none"/>
        </w:rPr>
        <w:t xml:space="preserve"> follow their own way.</w:t>
      </w:r>
    </w:p>
    <w:p w14:paraId="4C0E80E2" w14:textId="65ACD780"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The outcome is clear. Those who seek God receive eternal life</w:t>
      </w:r>
      <w:r w:rsidR="007F5CD7">
        <w:rPr>
          <w:rFonts w:ascii="Times New Roman" w:eastAsia="Times New Roman" w:hAnsi="Times New Roman" w:cs="Times New Roman"/>
          <w:color w:val="000000" w:themeColor="text1"/>
          <w:kern w:val="0"/>
          <w14:ligatures w14:val="none"/>
        </w:rPr>
        <w:t xml:space="preserve"> which is His never ending presence, the approval of being His son or daughter, and </w:t>
      </w:r>
      <w:r w:rsidRPr="004A2640">
        <w:rPr>
          <w:rFonts w:ascii="Times New Roman" w:eastAsia="Times New Roman" w:hAnsi="Times New Roman" w:cs="Times New Roman"/>
          <w:color w:val="000000" w:themeColor="text1"/>
          <w:kern w:val="0"/>
          <w14:ligatures w14:val="none"/>
        </w:rPr>
        <w:t>peace</w:t>
      </w:r>
      <w:r w:rsidR="007F5CD7">
        <w:rPr>
          <w:rFonts w:ascii="Times New Roman" w:eastAsia="Times New Roman" w:hAnsi="Times New Roman" w:cs="Times New Roman"/>
          <w:color w:val="000000" w:themeColor="text1"/>
          <w:kern w:val="0"/>
          <w14:ligatures w14:val="none"/>
        </w:rPr>
        <w:t xml:space="preserve"> absent from the need to fight battles by yourself</w:t>
      </w:r>
      <w:r w:rsidRPr="004A2640">
        <w:rPr>
          <w:rFonts w:ascii="Times New Roman" w:eastAsia="Times New Roman" w:hAnsi="Times New Roman" w:cs="Times New Roman"/>
          <w:color w:val="000000" w:themeColor="text1"/>
          <w:kern w:val="0"/>
          <w14:ligatures w14:val="none"/>
        </w:rPr>
        <w:t>. Those who reject the truth experience tribulation, anguish, and wrath.</w:t>
      </w:r>
    </w:p>
    <w:p w14:paraId="63733C5C"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"For there is no partiality with God."</w:t>
      </w:r>
      <w:r w:rsidRPr="004A2640">
        <w:rPr>
          <w:rFonts w:ascii="Times New Roman" w:eastAsia="Times New Roman" w:hAnsi="Times New Roman" w:cs="Times New Roman"/>
          <w:color w:val="000000" w:themeColor="text1"/>
          <w:kern w:val="0"/>
          <w14:ligatures w14:val="none"/>
        </w:rPr>
        <w:br/>
        <w:t>— Romans 2:11</w:t>
      </w:r>
    </w:p>
    <w:p w14:paraId="56DF8297" w14:textId="084E976B" w:rsid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 xml:space="preserve">God does not play favorites. The invitation of grace is for every person to </w:t>
      </w:r>
      <w:r w:rsidR="007F5CD7">
        <w:rPr>
          <w:rFonts w:ascii="Times New Roman" w:eastAsia="Times New Roman" w:hAnsi="Times New Roman" w:cs="Times New Roman"/>
          <w:color w:val="000000" w:themeColor="text1"/>
          <w:kern w:val="0"/>
          <w14:ligatures w14:val="none"/>
        </w:rPr>
        <w:t xml:space="preserve">who </w:t>
      </w:r>
      <w:r w:rsidRPr="004A2640">
        <w:rPr>
          <w:rFonts w:ascii="Times New Roman" w:eastAsia="Times New Roman" w:hAnsi="Times New Roman" w:cs="Times New Roman"/>
          <w:color w:val="000000" w:themeColor="text1"/>
          <w:kern w:val="0"/>
          <w14:ligatures w14:val="none"/>
        </w:rPr>
        <w:t>seek God rather than self.</w:t>
      </w:r>
    </w:p>
    <w:p w14:paraId="6E0F2992" w14:textId="4B0D0371" w:rsidR="007F5CD7" w:rsidRPr="004A2640" w:rsidRDefault="007F5CD7"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Question? What the temptations that lure you into the category of a self-seeker vs a God Seeker? What have been the consequences of those actions?</w:t>
      </w:r>
    </w:p>
    <w:p w14:paraId="57A1CDA5" w14:textId="77777777" w:rsidR="004A2640" w:rsidRPr="004A2640" w:rsidRDefault="00812FDF" w:rsidP="004A2640">
      <w:pPr>
        <w:spacing w:after="0" w:line="240" w:lineRule="auto"/>
        <w:rPr>
          <w:rFonts w:ascii="Times New Roman" w:eastAsia="Times New Roman" w:hAnsi="Times New Roman" w:cs="Times New Roman"/>
          <w:color w:val="000000" w:themeColor="text1"/>
          <w:kern w:val="0"/>
          <w14:ligatures w14:val="none"/>
        </w:rPr>
      </w:pPr>
      <w:r w:rsidRPr="00812FDF">
        <w:rPr>
          <w:rFonts w:ascii="Times New Roman" w:eastAsia="Times New Roman" w:hAnsi="Times New Roman" w:cs="Times New Roman"/>
          <w:noProof/>
          <w:color w:val="000000" w:themeColor="text1"/>
          <w:kern w:val="0"/>
        </w:rPr>
        <w:lastRenderedPageBreak/>
        <w:pict w14:anchorId="39F587C9">
          <v:rect id="_x0000_i1025" alt="" style="width:468pt;height:.05pt;mso-width-percent:0;mso-height-percent:0;mso-width-percent:0;mso-height-percent:0" o:hralign="center" o:hrstd="t" o:hr="t" fillcolor="#a0a0a0" stroked="f"/>
        </w:pict>
      </w:r>
    </w:p>
    <w:p w14:paraId="755B1744" w14:textId="77777777" w:rsidR="004A2640" w:rsidRPr="004A2640" w:rsidRDefault="004A2640" w:rsidP="004A2640">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6"/>
          <w:szCs w:val="36"/>
          <w14:ligatures w14:val="none"/>
        </w:rPr>
      </w:pPr>
      <w:r w:rsidRPr="004A2640">
        <w:rPr>
          <w:rFonts w:ascii="Times New Roman" w:eastAsia="Times New Roman" w:hAnsi="Times New Roman" w:cs="Times New Roman"/>
          <w:b/>
          <w:bCs/>
          <w:color w:val="000000" w:themeColor="text1"/>
          <w:kern w:val="0"/>
          <w:sz w:val="36"/>
          <w:szCs w:val="36"/>
          <w14:ligatures w14:val="none"/>
        </w:rPr>
        <w:t>The Power of the Spirit at Work in the Believer</w:t>
      </w:r>
    </w:p>
    <w:p w14:paraId="42989439" w14:textId="77777777" w:rsidR="004A2640" w:rsidRPr="004A2640" w:rsidRDefault="004A2640" w:rsidP="004A2640">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7"/>
          <w:szCs w:val="27"/>
          <w14:ligatures w14:val="none"/>
        </w:rPr>
      </w:pPr>
      <w:r w:rsidRPr="004A2640">
        <w:rPr>
          <w:rFonts w:ascii="Times New Roman" w:eastAsia="Times New Roman" w:hAnsi="Times New Roman" w:cs="Times New Roman"/>
          <w:b/>
          <w:bCs/>
          <w:color w:val="000000" w:themeColor="text1"/>
          <w:kern w:val="0"/>
          <w:sz w:val="27"/>
          <w:szCs w:val="27"/>
          <w14:ligatures w14:val="none"/>
        </w:rPr>
        <w:t>Romans 2:12-16</w:t>
      </w:r>
    </w:p>
    <w:p w14:paraId="727B2698"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Paul concludes by revealing God's transforming work within those who believe.</w:t>
      </w:r>
    </w:p>
    <w:p w14:paraId="798497E4"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"For when Gentiles, who do not have the law, by nature do the things in the law..."</w:t>
      </w:r>
      <w:r w:rsidRPr="004A2640">
        <w:rPr>
          <w:rFonts w:ascii="Times New Roman" w:eastAsia="Times New Roman" w:hAnsi="Times New Roman" w:cs="Times New Roman"/>
          <w:color w:val="000000" w:themeColor="text1"/>
          <w:kern w:val="0"/>
          <w14:ligatures w14:val="none"/>
        </w:rPr>
        <w:br/>
        <w:t>— Romans 2:14</w:t>
      </w:r>
    </w:p>
    <w:p w14:paraId="6EC3FDA3"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Though the Gentiles did not possess the Law as Israel did, God was transforming their hearts through faith. The Holy Spirit was aligning their desires, conscience, and actions with God's will, producing what the Law alone could never accomplish.</w:t>
      </w:r>
    </w:p>
    <w:p w14:paraId="6FE64123"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The Law can reveal sin, but only God can transform the heart. What many who possessed the Law resisted, believing Gentiles were experiencing through a relationship with God and the work of His Spirit.</w:t>
      </w:r>
    </w:p>
    <w:p w14:paraId="6F5DBD58"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Paul closes with a sobering reminder:</w:t>
      </w:r>
    </w:p>
    <w:p w14:paraId="7A35CCE1" w14:textId="77777777"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"God will judge the secrets of men by Jesus Christ, according to my gospel."</w:t>
      </w:r>
      <w:r w:rsidRPr="004A2640">
        <w:rPr>
          <w:rFonts w:ascii="Times New Roman" w:eastAsia="Times New Roman" w:hAnsi="Times New Roman" w:cs="Times New Roman"/>
          <w:color w:val="000000" w:themeColor="text1"/>
          <w:kern w:val="0"/>
          <w14:ligatures w14:val="none"/>
        </w:rPr>
        <w:br/>
        <w:t>— Romans 2:16</w:t>
      </w:r>
    </w:p>
    <w:p w14:paraId="7D01D3F0" w14:textId="440798EB" w:rsidR="004A2640" w:rsidRPr="004A2640" w:rsidRDefault="004A2640" w:rsidP="004A26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color w:val="000000" w:themeColor="text1"/>
          <w:kern w:val="0"/>
          <w14:ligatures w14:val="none"/>
        </w:rPr>
        <w:t>One day every hidden thing will be revealed. Yet through faith in Christ, our sins are forgiven, our hearts are transformed, and we are led in paths of righteousness for His name's sake.</w:t>
      </w:r>
      <w:r w:rsidR="007F5CD7">
        <w:rPr>
          <w:rFonts w:ascii="Times New Roman" w:eastAsia="Times New Roman" w:hAnsi="Times New Roman" w:cs="Times New Roman"/>
          <w:color w:val="000000" w:themeColor="text1"/>
          <w:kern w:val="0"/>
          <w14:ligatures w14:val="none"/>
        </w:rPr>
        <w:t xml:space="preserve"> The aim of walking in faith is to always position ourselves in the place to be led by the Spirit and not by the flesh. The flesh leads us when we think we can lead it on our own strength. When we believe we are in control or have control, we have lost control.</w:t>
      </w:r>
    </w:p>
    <w:p w14:paraId="77F0750E" w14:textId="28323276" w:rsidR="004A2640" w:rsidRDefault="004A2640" w:rsidP="007F5CD7">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A2640">
        <w:rPr>
          <w:rFonts w:ascii="Times New Roman" w:eastAsia="Times New Roman" w:hAnsi="Times New Roman" w:cs="Times New Roman"/>
          <w:b/>
          <w:bCs/>
          <w:color w:val="000000" w:themeColor="text1"/>
          <w:kern w:val="0"/>
          <w14:ligatures w14:val="none"/>
        </w:rPr>
        <w:t>Reflection Question:</w:t>
      </w:r>
      <w:r w:rsidRPr="004A2640">
        <w:rPr>
          <w:rFonts w:ascii="Times New Roman" w:eastAsia="Times New Roman" w:hAnsi="Times New Roman" w:cs="Times New Roman"/>
          <w:color w:val="000000" w:themeColor="text1"/>
          <w:kern w:val="0"/>
          <w14:ligatures w14:val="none"/>
        </w:rPr>
        <w:t> </w:t>
      </w:r>
    </w:p>
    <w:p w14:paraId="66968FF5" w14:textId="2BC8939B" w:rsidR="007F5CD7" w:rsidRPr="004A2640" w:rsidRDefault="007F5CD7" w:rsidP="007F5CD7">
      <w:pPr>
        <w:spacing w:before="100" w:beforeAutospacing="1" w:after="100" w:afterAutospacing="1" w:line="240" w:lineRule="auto"/>
        <w:rPr>
          <w:color w:val="000000" w:themeColor="text1"/>
        </w:rPr>
      </w:pPr>
      <w:r>
        <w:rPr>
          <w:rFonts w:ascii="Times New Roman" w:eastAsia="Times New Roman" w:hAnsi="Times New Roman" w:cs="Times New Roman"/>
          <w:color w:val="000000" w:themeColor="text1"/>
          <w:kern w:val="0"/>
          <w14:ligatures w14:val="none"/>
        </w:rPr>
        <w:t>From this lesson what are ways you will examine where you are with God in your faith walk? How do you ensure that flesh is not leading but the Spirit is the led? What practices will you put in place to remain behind Him and not in front?</w:t>
      </w:r>
    </w:p>
    <w:sectPr w:rsidR="007F5CD7" w:rsidRPr="004A2640" w:rsidSect="004A264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DF1283F"/>
    <w:multiLevelType w:val="multilevel"/>
    <w:tmpl w:val="551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156923">
    <w:abstractNumId w:val="0"/>
  </w:num>
  <w:num w:numId="2" w16cid:durableId="257175587">
    <w:abstractNumId w:val="1"/>
  </w:num>
  <w:num w:numId="3" w16cid:durableId="145896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40"/>
    <w:rsid w:val="004A2640"/>
    <w:rsid w:val="007F5CD7"/>
    <w:rsid w:val="00812FDF"/>
    <w:rsid w:val="00CC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8FD6"/>
  <w15:chartTrackingRefBased/>
  <w15:docId w15:val="{D5ECB52D-9142-B44E-A550-55E78353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640"/>
  </w:style>
  <w:style w:type="paragraph" w:styleId="Heading1">
    <w:name w:val="heading 1"/>
    <w:basedOn w:val="Normal"/>
    <w:next w:val="Normal"/>
    <w:link w:val="Heading1Char"/>
    <w:uiPriority w:val="9"/>
    <w:qFormat/>
    <w:rsid w:val="004A2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2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2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A2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2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2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A2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640"/>
    <w:rPr>
      <w:rFonts w:eastAsiaTheme="majorEastAsia" w:cstheme="majorBidi"/>
      <w:color w:val="272727" w:themeColor="text1" w:themeTint="D8"/>
    </w:rPr>
  </w:style>
  <w:style w:type="paragraph" w:styleId="Title">
    <w:name w:val="Title"/>
    <w:basedOn w:val="Normal"/>
    <w:next w:val="Normal"/>
    <w:link w:val="TitleChar"/>
    <w:uiPriority w:val="10"/>
    <w:qFormat/>
    <w:rsid w:val="004A2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640"/>
    <w:pPr>
      <w:spacing w:before="160"/>
      <w:jc w:val="center"/>
    </w:pPr>
    <w:rPr>
      <w:i/>
      <w:iCs/>
      <w:color w:val="404040" w:themeColor="text1" w:themeTint="BF"/>
    </w:rPr>
  </w:style>
  <w:style w:type="character" w:customStyle="1" w:styleId="QuoteChar">
    <w:name w:val="Quote Char"/>
    <w:basedOn w:val="DefaultParagraphFont"/>
    <w:link w:val="Quote"/>
    <w:uiPriority w:val="29"/>
    <w:rsid w:val="004A2640"/>
    <w:rPr>
      <w:i/>
      <w:iCs/>
      <w:color w:val="404040" w:themeColor="text1" w:themeTint="BF"/>
    </w:rPr>
  </w:style>
  <w:style w:type="paragraph" w:styleId="ListParagraph">
    <w:name w:val="List Paragraph"/>
    <w:basedOn w:val="Normal"/>
    <w:uiPriority w:val="34"/>
    <w:qFormat/>
    <w:rsid w:val="004A2640"/>
    <w:pPr>
      <w:ind w:left="720"/>
      <w:contextualSpacing/>
    </w:pPr>
  </w:style>
  <w:style w:type="character" w:styleId="IntenseEmphasis">
    <w:name w:val="Intense Emphasis"/>
    <w:basedOn w:val="DefaultParagraphFont"/>
    <w:uiPriority w:val="21"/>
    <w:qFormat/>
    <w:rsid w:val="004A2640"/>
    <w:rPr>
      <w:i/>
      <w:iCs/>
      <w:color w:val="0F4761" w:themeColor="accent1" w:themeShade="BF"/>
    </w:rPr>
  </w:style>
  <w:style w:type="paragraph" w:styleId="IntenseQuote">
    <w:name w:val="Intense Quote"/>
    <w:basedOn w:val="Normal"/>
    <w:next w:val="Normal"/>
    <w:link w:val="IntenseQuoteChar"/>
    <w:uiPriority w:val="30"/>
    <w:qFormat/>
    <w:rsid w:val="004A2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640"/>
    <w:rPr>
      <w:i/>
      <w:iCs/>
      <w:color w:val="0F4761" w:themeColor="accent1" w:themeShade="BF"/>
    </w:rPr>
  </w:style>
  <w:style w:type="character" w:styleId="IntenseReference">
    <w:name w:val="Intense Reference"/>
    <w:basedOn w:val="DefaultParagraphFont"/>
    <w:uiPriority w:val="32"/>
    <w:qFormat/>
    <w:rsid w:val="004A2640"/>
    <w:rPr>
      <w:b/>
      <w:bCs/>
      <w:smallCaps/>
      <w:color w:val="0F4761" w:themeColor="accent1" w:themeShade="BF"/>
      <w:spacing w:val="5"/>
    </w:rPr>
  </w:style>
  <w:style w:type="paragraph" w:styleId="NormalWeb">
    <w:name w:val="Normal (Web)"/>
    <w:basedOn w:val="Normal"/>
    <w:uiPriority w:val="99"/>
    <w:unhideWhenUsed/>
    <w:rsid w:val="004A264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A2640"/>
    <w:rPr>
      <w:b/>
      <w:bCs/>
    </w:rPr>
  </w:style>
  <w:style w:type="character" w:customStyle="1" w:styleId="apple-converted-space">
    <w:name w:val="apple-converted-space"/>
    <w:basedOn w:val="DefaultParagraphFont"/>
    <w:rsid w:val="004A2640"/>
  </w:style>
  <w:style w:type="paragraph" w:customStyle="1" w:styleId="isselectedend">
    <w:name w:val="isselectedend"/>
    <w:basedOn w:val="Normal"/>
    <w:rsid w:val="004A264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A26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1102</Words>
  <Characters>6033</Characters>
  <Application>Microsoft Office Word</Application>
  <DocSecurity>0</DocSecurity>
  <Lines>140</Lines>
  <Paragraphs>47</Paragraphs>
  <ScaleCrop>false</ScaleCrop>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Cash</dc:creator>
  <cp:keywords/>
  <dc:description/>
  <cp:lastModifiedBy>Christa Cash</cp:lastModifiedBy>
  <cp:revision>2</cp:revision>
  <cp:lastPrinted>2026-06-10T21:31:00Z</cp:lastPrinted>
  <dcterms:created xsi:type="dcterms:W3CDTF">2026-06-10T14:13:00Z</dcterms:created>
  <dcterms:modified xsi:type="dcterms:W3CDTF">2026-06-10T21:33:00Z</dcterms:modified>
</cp:coreProperties>
</file>